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ОП.05 «Основы микропроцессорной техники»</w:t>
      </w:r>
    </w:p>
    <w:p>
      <w:pPr>
        <w:jc w:val="center"/>
      </w:pPr>
      <w:r>
        <w:rPr>
          <w:b/>
        </w:rPr>
        <w:t>Тема 4. Интерфейсные устройства</w:t>
      </w:r>
    </w:p>
    <w:p>
      <w:pPr>
        <w:jc w:val="center"/>
      </w:pPr>
      <w:r>
        <w:t>1 академический час: 1 ч лекции; отдельное ЛПЗ не предусмотрено</w:t>
        <w:br/>
        <w:t>КУПД «Слесарь по КИПиА» от 21.04.2026 № УПД-15</w:t>
      </w:r>
    </w:p>
    <w:p>
      <w:r>
        <w:t>Ф.И.О.: ____________________________________________   Дата: ______________</w:t>
      </w:r>
    </w:p>
    <w:p>
      <w:pPr>
        <w:pStyle w:val="Heading1"/>
      </w:pPr>
      <w:r>
        <w:t>1. Назначение интерфейса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2. Аппаратная составляющая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Программная составляющая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4. Конструкторская составляющая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5. Основы функционирования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6. Интерфейс и протокол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7. UART/TTL, RS-232, RS-485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8. SPI и I²C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9. Диагностика интерфейса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