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Каково назначение устройства ввода?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</w:t>
      </w:r>
    </w:p>
    <w:p>
      <w:r>
        <w:t>Как модуль ввода соединяется с процессором?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</w:t>
      </w:r>
    </w:p>
    <w:p>
      <w:r>
        <w:t>Какие узлы входят в типовой аналоговый вход?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</w:t>
      </w:r>
    </w:p>
    <w:p>
      <w:r>
        <w:t>Что делает АЦП?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</w:t>
      </w:r>
    </w:p>
    <w:p>
      <w:r>
        <w:t>Сколько уровней у 12-разрядного АЦП?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</w:t>
      </w:r>
    </w:p>
    <w:p>
      <w:r>
        <w:t>Что означает задание диапазона датчика?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</w:t>
      </w:r>
    </w:p>
    <w:p>
      <w:r>
        <w:t>Какой доле диапазона 4–20 мА соответствует 12 мА?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</w:t>
      </w:r>
    </w:p>
    <w:p>
      <w:r>
        <w:t>Как задаётся диапазон цифрового датчика?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</w:t>
      </w:r>
    </w:p>
    <w:p>
      <w:r>
        <w:t>Каково назначение устройства вывода?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</w:t>
      </w:r>
    </w:p>
    <w:p>
      <w:r>
        <w:t>Что делает ЦАП?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</w:t>
      </w:r>
    </w:p>
    <w:p>
      <w:r>
        <w:t>Где искать ошибку, если код АЦП правильный, а инженерное значение неверно?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</w:t>
      </w:r>
    </w:p>
    <w:p>
      <w:r>
        <w:t>Какие контрольные точки помогают локализовать отказ?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