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Тема 2.4. Системы управления на базе микроконтроллеров</w:t>
      </w:r>
    </w:p>
    <w:p>
      <w:pPr>
        <w:jc w:val="center"/>
      </w:pPr>
      <w:r>
        <w:rPr>
          <w:i/>
        </w:rPr>
        <w:t>4 академических часа: 2 часа теории + 2 часа ЛПЗ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Цель занятия</w:t>
      </w:r>
    </w:p>
    <w:p>
      <w:r>
        <w:t>Сформировать понимание систем управления на базе микроконтроллеров и дать навыки работы с портами, таймерами, прерываниями и АЦП на примере ATmega8535.</w:t>
      </w:r>
    </w:p>
    <w:p>
      <w:pPr>
        <w:pStyle w:val="Heading1"/>
      </w:pPr>
      <w:r>
        <w:t>Теоретическая часть — 2 часа</w:t>
      </w:r>
    </w:p>
    <w:p>
      <w:pPr>
        <w:pStyle w:val="ListBullet"/>
      </w:pPr>
      <w:r>
        <w:t>Однокристальные микроконтроллеры и ATmega8535.</w:t>
      </w:r>
    </w:p>
    <w:p>
      <w:pPr>
        <w:pStyle w:val="ListBullet"/>
      </w:pPr>
      <w:r>
        <w:t>Flash, SRAM, EEPROM и GPIO.</w:t>
      </w:r>
    </w:p>
    <w:p>
      <w:pPr>
        <w:pStyle w:val="ListBullet"/>
      </w:pPr>
      <w:r>
        <w:t>Таймеры T0, T1, T2 и watchdog.</w:t>
      </w:r>
    </w:p>
    <w:p>
      <w:pPr>
        <w:pStyle w:val="ListBullet"/>
      </w:pPr>
      <w:r>
        <w:t>Прерывания и энергосбережение.</w:t>
      </w:r>
    </w:p>
    <w:p>
      <w:pPr>
        <w:pStyle w:val="ListBullet"/>
      </w:pPr>
      <w:r>
        <w:t>Аналоговый компаратор и АЦП.</w:t>
      </w:r>
    </w:p>
    <w:p>
      <w:pPr>
        <w:pStyle w:val="ListBullet"/>
      </w:pPr>
      <w:r>
        <w:t>SPI и USART.</w:t>
      </w:r>
    </w:p>
    <w:p>
      <w:pPr>
        <w:pStyle w:val="ListBullet"/>
      </w:pPr>
      <w:r>
        <w:t>Программирование, защита и конфигурация.</w:t>
      </w:r>
    </w:p>
    <w:p>
      <w:pPr>
        <w:pStyle w:val="ListBullet"/>
      </w:pPr>
      <w:r>
        <w:t>AVR-ассемблер и SREG.</w:t>
      </w:r>
    </w:p>
    <w:p>
      <w:pPr>
        <w:pStyle w:val="ListBullet"/>
      </w:pPr>
      <w:r>
        <w:t>Основы C: структура, переменные, циклы, массивы.</w:t>
      </w:r>
    </w:p>
    <w:p>
      <w:pPr>
        <w:pStyle w:val="ListBullet"/>
      </w:pPr>
      <w:r>
        <w:t>Управление портами, таймерами и АЦП на C.</w:t>
      </w:r>
    </w:p>
    <w:p>
      <w:pPr>
        <w:pStyle w:val="Heading1"/>
      </w:pPr>
      <w:r>
        <w:t>ЛПЗ — 2 часа</w:t>
      </w:r>
    </w:p>
    <w:p>
      <w:pPr>
        <w:pStyle w:val="ListNumber"/>
      </w:pPr>
      <w:r>
        <w:t>Настройка GPIO через DDRx/PORTx/PINx.</w:t>
      </w:r>
    </w:p>
    <w:p>
      <w:pPr>
        <w:pStyle w:val="ListNumber"/>
      </w:pPr>
      <w:r>
        <w:t>Расчёт таймера T0.</w:t>
      </w:r>
    </w:p>
    <w:p>
      <w:pPr>
        <w:pStyle w:val="ListNumber"/>
      </w:pPr>
      <w:r>
        <w:t>Разбор прерывания.</w:t>
      </w:r>
    </w:p>
    <w:p>
      <w:pPr>
        <w:pStyle w:val="ListNumber"/>
      </w:pPr>
      <w:r>
        <w:t>Расчёт 10-битного АЦП.</w:t>
      </w:r>
    </w:p>
    <w:p>
      <w:pPr>
        <w:pStyle w:val="ListNumber"/>
      </w:pPr>
      <w:r>
        <w:t>SPI и USART.</w:t>
      </w:r>
    </w:p>
    <w:p>
      <w:pPr>
        <w:pStyle w:val="ListNumber"/>
      </w:pPr>
      <w:r>
        <w:t>Чтение фрагмента C.</w:t>
      </w:r>
    </w:p>
    <w:p>
      <w:pPr>
        <w:pStyle w:val="ListNumber"/>
      </w:pPr>
      <w:r>
        <w:t>Работа с АОС «Системы КИПиА компрессорной станции».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