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МДК.01.01</w:t>
      </w:r>
    </w:p>
    <w:p>
      <w:pPr>
        <w:jc w:val="center"/>
      </w:pPr>
      <w:r>
        <w:rPr>
          <w:b/>
          <w:color w:val="1D5F95"/>
          <w:sz w:val="36"/>
        </w:rPr>
        <w:t>Тема 1.3</w:t>
      </w:r>
    </w:p>
    <w:p>
      <w:pPr>
        <w:jc w:val="center"/>
      </w:pPr>
      <w:r>
        <w:rPr>
          <w:b/>
          <w:sz w:val="38"/>
        </w:rPr>
        <w:t>«Техническое обслуживание КИП особой сложности»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практической подготовки</w:t>
      </w:r>
    </w:p>
    <w:p>
      <w:pPr>
        <w:jc w:val="center"/>
      </w:pPr>
      <w:r>
        <w:rPr>
          <w:b w:val="0"/>
          <w:sz w:val="22"/>
        </w:rPr>
        <w:t>12 академических часов: 10 часов теории + 2 часа практики</w:t>
      </w:r>
    </w:p>
    <w:p>
      <w:pPr>
        <w:jc w:val="center"/>
      </w:pPr>
      <w:r>
        <w:rPr>
          <w:b w:val="0"/>
          <w:sz w:val="22"/>
        </w:rPr>
        <w:t>Тренажёр: /maintenance.php?context=grade5-topic13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Организация технического обслуживания — 2 часа</w:t>
      </w:r>
    </w:p>
    <w:p>
      <w:r>
        <w:t>2. Занятие 2. Диагностика измерительного канала — 2 часа</w:t>
      </w:r>
    </w:p>
    <w:p>
      <w:r>
        <w:t>3. Занятие 3. ТО датчиков давления и температуры — 2 часа</w:t>
      </w:r>
    </w:p>
    <w:p>
      <w:r>
        <w:t>4. Занятие 4. Восстановление и замена узлов — 2 часа</w:t>
      </w:r>
    </w:p>
    <w:p>
      <w:r>
        <w:t>5. Занятие 5. Регулировка, контроль и сдача — 2 часа</w:t>
      </w:r>
    </w:p>
    <w:p>
      <w:r>
        <w:t>6. Практическая часть — 2 часа</w:t>
      </w:r>
    </w:p>
    <w:p>
      <w:r>
        <w:t>7. Контрольные вопросы и производственные ситуации</w:t>
      </w:r>
    </w:p>
    <w:p>
      <w:r>
        <w:t>8. Методические и безопасностные ориентиры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Цель темы. </w:t>
            </w:r>
            <w:r>
              <w:t>научить выполнять техническое обслуживание сложного КИП как управляемый процесс: безопасно подготовить работу, зафиксировать исходное состояние, локализовать дефект, выбрать допустимое действие, выполнить обслуживание или замену, отрегулировать прибор и доказать результат контрольными измерениями.</w:t>
            </w:r>
          </w:p>
        </w:tc>
      </w:tr>
    </w:tbl>
    <w:p>
      <w:pPr>
        <w:pStyle w:val="Heading1"/>
      </w:pPr>
      <w:r>
        <w:t>1. Занятие 1. Организация технического обслуживания — 2 часа</w:t>
      </w:r>
    </w:p>
    <w:p>
      <w:r>
        <w:t>Техническое обслуживание КИП особой сложности начинается не с разборки прибора. Оно начинается с задания, понимания функции прибора в технологическом процессе, оценки опасностей, изучения схемы и фиксации исходного состояния. Чем сложнее прибор, тем дороже ошибка, вызванная потерей конфигурации, перепутанной линией или преждевременной заменой исправного узла.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aintenance_cycl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Последовательность полного цикла ТО</w:t>
      </w:r>
    </w:p>
    <w:p>
      <w:pPr>
        <w:pStyle w:val="Heading2"/>
      </w:pPr>
      <w:r>
        <w:t>1.1. Задание и границы работы</w:t>
      </w:r>
    </w:p>
    <w:p>
      <w:r>
        <w:t>До начала работ определяют объект, симптом, требуемый объём обслуживания, разрешённые операции и критерий завершения. Формулировка «не работает» недостаточна: нужно уточнить, что именно наблюдается — отсутствует сигнал, есть смещение, сигнал нестабилен, не срабатывает сигнализация, прибор не включается или проблема проявляется только в части диапазона.</w:t>
      </w:r>
    </w:p>
    <w:p>
      <w:pPr>
        <w:pStyle w:val="ListBullet"/>
      </w:pPr>
      <w:r>
        <w:t>идентифицировать прибор по позиции, типу и заводскому номеру;</w:t>
      </w:r>
    </w:p>
    <w:p>
      <w:pPr>
        <w:pStyle w:val="ListBullet"/>
      </w:pPr>
      <w:r>
        <w:t>понять его функцию в контуре управления или защиты;</w:t>
      </w:r>
    </w:p>
    <w:p>
      <w:pPr>
        <w:pStyle w:val="ListBullet"/>
      </w:pPr>
      <w:r>
        <w:t>определить, можно ли вывести прибор из работы и какие согласования нужны;</w:t>
      </w:r>
    </w:p>
    <w:p>
      <w:pPr>
        <w:pStyle w:val="ListBullet"/>
      </w:pPr>
      <w:r>
        <w:t>получить актуальную схему подключения и эксплуатационную документацию;</w:t>
      </w:r>
    </w:p>
    <w:p>
      <w:pPr>
        <w:pStyle w:val="ListBullet"/>
      </w:pPr>
      <w:r>
        <w:t>заранее определить контроль, который потребуется после обслуживания.</w:t>
      </w:r>
    </w:p>
    <w:p>
      <w:pPr>
        <w:pStyle w:val="Heading2"/>
      </w:pPr>
      <w:r>
        <w:t>1.2. Безопасное состояние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safe_isolation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Общий алгоритм безопасной подготовки</w:t>
      </w:r>
    </w:p>
    <w:p>
      <w:r>
        <w:t>Отключение электрического сигнала не означает снятие технологической энергии. Для датчика давления остаётся давление среды; для пневматического прибора — воздух; для исполнительного механизма — запасённая энергия; для электроники — питание и заряженные цепи. Поэтому определяют все виды энергии и подтверждают безопасное состояние до демонтажа.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Ограничение учебного материала. </w:t>
            </w:r>
            <w:r>
              <w:t>точный порядок наряда, блокировок, сброса давления, продувки и допуска определяется правилами предприятия и конкретным оборудованием. Конспект не заменяет локальную процедуру.</w:t>
            </w:r>
          </w:p>
        </w:tc>
      </w:tr>
    </w:tbl>
    <w:p>
      <w:pPr>
        <w:pStyle w:val="Heading2"/>
      </w:pPr>
      <w:r>
        <w:t>1.3. Фиксация состояния «как найдено»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as_found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Что фиксируют до вмешательства</w:t>
      </w:r>
    </w:p>
    <w:p>
      <w:r>
        <w:t>Запись исходного состояния помогает доказать причину неисправности и не потерять настройки. Полезно фиксировать фактические показания, ток или напряжение сигнала, состояние индикации, положение переключателей, параметры конфигурации, состояние клемм и кабеля, а также результат первичного опробования.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Что фиксируется</w:t>
            </w:r>
          </w:p>
        </w:tc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Зачем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Показание на месте и на АРМ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сравнить локальный и удалённый результат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Ток 4–20 мА / напряжение питания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отделить дефект датчика от цепи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Параметры конфигурации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не потерять диапазон и тип входа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Маркировка кабелей и клемм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восстановить исходную схему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Следы влаги, коррозии, нагрева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связать дефект с условиями эксплуатации</w:t>
            </w:r>
          </w:p>
        </w:tc>
      </w:tr>
    </w:tbl>
    <w:p>
      <w:pPr>
        <w:pStyle w:val="Heading2"/>
      </w:pPr>
      <w:r>
        <w:t>1.4. Внешний осмотр как часть диагностики</w:t>
      </w:r>
    </w:p>
    <w:p>
      <w:r>
        <w:t>Осмотр проводят до очистки. Иначе можно удалить признаки, объясняющие неисправность: дорожку конденсата, место перегрева, следы утечки, ослабленную клемму или повреждённую изоляцию.</w:t>
      </w:r>
    </w:p>
    <w:p>
      <w:pPr>
        <w:pStyle w:val="ListBullet"/>
      </w:pPr>
      <w:r>
        <w:t>корпус, крышки, уплотнения, кабельные вводы;</w:t>
      </w:r>
    </w:p>
    <w:p>
      <w:pPr>
        <w:pStyle w:val="ListBullet"/>
      </w:pPr>
      <w:r>
        <w:t>следы влаги, масла, пыли, коррозии и перегрева;</w:t>
      </w:r>
    </w:p>
    <w:p>
      <w:pPr>
        <w:pStyle w:val="ListBullet"/>
      </w:pPr>
      <w:r>
        <w:t>состояние разъёмов и контактных поверхностей;</w:t>
      </w:r>
    </w:p>
    <w:p>
      <w:pPr>
        <w:pStyle w:val="ListBullet"/>
      </w:pPr>
      <w:r>
        <w:t>механические повреждения чувствительных элементов;</w:t>
      </w:r>
    </w:p>
    <w:p>
      <w:pPr>
        <w:pStyle w:val="ListBullet"/>
      </w:pPr>
      <w:r>
        <w:t>нештатные перемычки, следы предыдущего ремонта и изменения маркировки.</w:t>
      </w:r>
    </w:p>
    <w:p>
      <w:pPr>
        <w:pStyle w:val="Heading2"/>
      </w:pPr>
      <w:r>
        <w:t>1.5. План проверки вместо случайной замены деталей</w:t>
      </w:r>
    </w:p>
    <w:p>
      <w:r>
        <w:t>Правильная диагностика движется от простого и внешнего к внутреннему и сложному. Сначала проверяют питание, соединения и сигналы, затем локализуют участок, и только после этого переходят к разборке или замене.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Производственная ситуация 1</w:t>
            </w:r>
          </w:p>
          <w:p>
            <w:r>
              <w:t>На АРМ давление равно нулю, но локальный индикатор датчика показывает 0,8 МПа.</w:t>
            </w:r>
          </w:p>
          <w:p>
            <w:r>
              <w:t>Не следует сразу заменять датчик.</w:t>
            </w:r>
          </w:p>
          <w:p>
            <w:r>
              <w:t>Сначала проверяют выход 4–20 мА на клеммах датчика, затем на другом конце линии и на входе AI.</w:t>
            </w:r>
          </w:p>
          <w:p>
            <w:r>
              <w:t>Так можно локализовать обрыв, плохой контакт или неисправность входного модуля.</w:t>
            </w:r>
          </w:p>
        </w:tc>
      </w:tr>
    </w:tbl>
    <w:p>
      <w:pPr>
        <w:pStyle w:val="Heading1"/>
      </w:pPr>
      <w:r>
        <w:t>2. Занятие 2. Диагностика измерительного канала — 2 часа</w:t>
      </w:r>
    </w:p>
    <w:p>
      <w:r>
        <w:t>Сложный КИП редко работает изолированно. Обычно он является частью измерительного канала: первичный элемент → преобразователь → кабель → клеммы → модуль ввода → контроллер → АРМ. Неисправность любого звена может выглядеть как отказ прибора.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channel_diagnostic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Граница неисправности в измерительном канале</w:t>
      </w:r>
    </w:p>
    <w:p>
      <w:pPr>
        <w:pStyle w:val="Heading2"/>
      </w:pPr>
      <w:r>
        <w:t>2.1. Диагностика методом контрольных точек</w:t>
      </w:r>
    </w:p>
    <w:p>
      <w:r>
        <w:t>Контрольная точка — место, где можно получить объективный признак состояния: напряжение питания, ток петли, локальное показание, код AI, цифровой статус или выход реле. Сравнение соседних точек показывает, между какими узлами исчезает или искажается информация.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Контрольная точка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Нормальный признак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Что означает отклонение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Питание датчика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значение в допустимом диапазоне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проблема источника, проводки или нагрузки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Выход датчика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сигнал соответствует процессу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дефект датчика, настройки или питания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После кабеля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сигнал близок к выходу датчика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кабель, клеммы, переходное сопротивление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AI-модуль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код соответствует входному сигналу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неверный тип канала или неисправность входа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АРМ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инженерное значение соответствует коду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масштабирование, программа или коммуникация</w:t>
            </w:r>
          </w:p>
        </w:tc>
      </w:tr>
    </w:tbl>
    <w:p>
      <w:pPr>
        <w:pStyle w:val="Heading2"/>
      </w:pPr>
      <w:r>
        <w:t>2.2. Токовая петля 4–20 мА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420_loop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Упрощённая петля 4–20 мА</w:t>
      </w:r>
    </w:p>
    <w:p>
      <w:r>
        <w:t>Для линейного преобразователя ожидаемый ток можно оценить по формуле I = 4 + 16·(X−Xmin)/(Xmax−Xmin). Сравнение ожидаемого и измеренного тока полезно при локализации смещения и при проверке после регулировки.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 1. Проверка точки</w:t>
            </w:r>
          </w:p>
          <w:p>
            <w:r>
              <w:t>Диапазон датчика давления: 0…1,6 МПа.</w:t>
            </w:r>
          </w:p>
          <w:p>
            <w:r>
              <w:t>Подано 0,8 МПа — 50 % диапазона.</w:t>
            </w:r>
          </w:p>
          <w:p>
            <w:r>
              <w:t>Ожидаемый ток линейной характеристики: 12,00 мА.</w:t>
            </w:r>
          </w:p>
          <w:p>
            <w:r>
              <w:t>Если на датчике 12,00 мА, а на AI 0 мА, искать дефект нужно между этими точками, а не внутри чувствительного элемента.</w:t>
            </w:r>
          </w:p>
        </w:tc>
      </w:tr>
    </w:tbl>
    <w:p>
      <w:pPr>
        <w:pStyle w:val="Heading2"/>
      </w:pPr>
      <w:r>
        <w:t>2.3. Проверка питания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power_check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Проверка питания электронного прибора</w:t>
      </w:r>
    </w:p>
    <w:p>
      <w:r>
        <w:t>Напряжение без нагрузки не всегда доказывает исправность источника. Источник может проседать под нагрузкой, иметь пульсации или плохой контакт. Поэтому оценивают полярность, напряжение на самом приборе в рабочем режиме и состояние цепи питания.</w:t>
      </w:r>
    </w:p>
    <w:p>
      <w:r>
        <w:t>Прибор с нестабильным питанием может перезапускаться, периодически терять связь, выдавать скачки сигнала или уходить в аварийное состояние.</w:t>
      </w:r>
    </w:p>
    <w:p>
      <w:pPr>
        <w:pStyle w:val="Heading2"/>
      </w:pPr>
      <w:r>
        <w:t>2.4. Кабели, экраны, клеммы и разъёмы</w:t>
      </w:r>
    </w:p>
    <w:p>
      <w:r>
        <w:t>Частая причина отказа — не электронная плата, а контакт. Ослабление клеммы, окисление, повреждение жилы, неправильное заземление экрана или попадание влаги могут создавать нестабильный сигнал.</w:t>
      </w:r>
    </w:p>
    <w:p>
      <w:r>
        <w:t>Механическую проверку выполняют без чрезмерного усилия. После обслуживания восстанавливают маркировку и укладку проводов так, чтобы не создать натяжение и новые точки повреждения.</w:t>
      </w:r>
    </w:p>
    <w:p>
      <w:pPr>
        <w:pStyle w:val="Heading2"/>
      </w:pPr>
      <w:r>
        <w:t>2.5. Неисправность датчика или ошибка конфигурации</w:t>
      </w:r>
    </w:p>
    <w:p>
      <w:r>
        <w:t>Электронный преобразователь может быть исправен физически, но неправильно настроен: неверный диапазон, тип первичного преобразователя, единица, направление характеристики, фильтр или аварийные уровни. Поэтому до замены электроники сравнивают конфигурацию с заданием и документацией.</w:t>
      </w:r>
    </w:p>
    <w:p>
      <w:pPr>
        <w:pStyle w:val="Heading2"/>
      </w:pPr>
      <w:r>
        <w:t>2.6. Логика диагностического заключения</w:t>
      </w:r>
    </w:p>
    <w:p>
      <w:r>
        <w:t>Хорошее заключение строится как цепочка фактов: симптом → измеренные признаки → исключённые причины → подтверждённая граница дефекта → выбранное действие. Такая запись позволяет другому специалисту повторить рассуждение.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Производственная ситуация 2</w:t>
            </w:r>
          </w:p>
          <w:p>
            <w:r>
              <w:t>Датчик температуры показывает 80 °C локально, ток выхода 10,4 мА, на AI также 10,4 мА, но АРМ показывает 40 °C.</w:t>
            </w:r>
          </w:p>
          <w:p>
            <w:r>
              <w:t>Электрический канал до AI работает.</w:t>
            </w:r>
          </w:p>
          <w:p>
            <w:r>
              <w:t>Следующий объект проверки — масштабирование или инженерный диапазон в системе управления.</w:t>
            </w:r>
          </w:p>
        </w:tc>
      </w:tr>
    </w:tbl>
    <w:p>
      <w:pPr>
        <w:pStyle w:val="Heading1"/>
      </w:pPr>
      <w:r>
        <w:t>3. Занятие 3. ТО датчиков давления и температуры — 2 часа</w:t>
      </w:r>
    </w:p>
    <w:p>
      <w:pPr>
        <w:pStyle w:val="Heading2"/>
      </w:pPr>
      <w:r>
        <w:t>3.1. Преобразователь давления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pressure_senso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Узлы канала давления</w:t>
      </w:r>
    </w:p>
    <w:p>
      <w:r>
        <w:t>Качество измерения зависит не только от самого преобразователя. Ошибку могут создавать технологическое присоединение, мембрана, разделительная среда, импульсная линия, запорная арматура и монтажное положение.</w:t>
      </w:r>
    </w:p>
    <w:p>
      <w:pPr>
        <w:pStyle w:val="ListBullet"/>
      </w:pPr>
      <w:r>
        <w:t>осмотреть присоединение и корпус на следы утечки и повреждения;</w:t>
      </w:r>
    </w:p>
    <w:p>
      <w:pPr>
        <w:pStyle w:val="ListBullet"/>
      </w:pPr>
      <w:r>
        <w:t>проверить отсутствие загрязнения, замерзания или закупорки линии;</w:t>
      </w:r>
    </w:p>
    <w:p>
      <w:pPr>
        <w:pStyle w:val="ListBullet"/>
      </w:pPr>
      <w:r>
        <w:t>оценить состояние мембраны без механического повреждения её поверхности;</w:t>
      </w:r>
    </w:p>
    <w:p>
      <w:pPr>
        <w:pStyle w:val="ListBullet"/>
      </w:pPr>
      <w:r>
        <w:t>проверить электрические соединения и герметичность вводов;</w:t>
      </w:r>
    </w:p>
    <w:p>
      <w:pPr>
        <w:pStyle w:val="ListBullet"/>
      </w:pPr>
      <w:r>
        <w:t>после обслуживания выполнить контроль нескольких точек диапазона.</w:t>
      </w:r>
    </w:p>
    <w:p>
      <w:pPr>
        <w:pStyle w:val="Heading2"/>
      </w:pPr>
      <w:r>
        <w:t>3.2. Импульсные линии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impulse_lin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Упрощённая структура импульсной линии</w:t>
      </w:r>
    </w:p>
    <w:p>
      <w:r>
        <w:t>Закупорка, газовая пробка, конденсат, негерметичность или неверное положение арматуры способны дать правильный электрический сигнал от преобразователя, но неправильное измерение технологического давления. Поэтому диагностика должна охватывать процессную часть.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Безопасность. </w:t>
            </w:r>
            <w:r>
              <w:t>дренирование, продувка и разгерметизация выполняются только по разрешённой процедуре для конкретной среды и оборудования.</w:t>
            </w:r>
          </w:p>
        </w:tc>
      </w:tr>
    </w:tbl>
    <w:p>
      <w:pPr>
        <w:pStyle w:val="Heading2"/>
      </w:pPr>
      <w:r>
        <w:t>3.3. Pt100 и линии сопротивления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pt10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Канал температуры на Pt100</w:t>
      </w:r>
    </w:p>
    <w:p>
      <w:r>
        <w:t>Для термосопротивления важны целостность чувствительного элемента и сопротивление соединительных проводов. Двух-, трёх- и четырёхпроводные схемы компенсируют влияние проводников по-разному. Нельзя менять тип схемы только потому, что физически хватает клемм.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Признак</w:t>
            </w:r>
          </w:p>
        </w:tc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Возможная причина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Очень высокое показание / обрыв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разрыв цепи, плохой контакт, неисправность элемента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Стабильное смещение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сопротивление линии, неверный тип датчика или конфигурация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Периодические скачки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контакт, вибрация, влага, повреждение кабеля</w:t>
            </w:r>
          </w:p>
        </w:tc>
      </w:tr>
    </w:tbl>
    <w:p>
      <w:pPr>
        <w:pStyle w:val="Heading2"/>
      </w:pPr>
      <w:r>
        <w:t>3.4. Нормирующий преобразователь температуры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temp_transmitt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Настройка преобразователя температуры</w:t>
      </w:r>
    </w:p>
    <w:p>
      <w:r>
        <w:t>Перед регулировкой подтверждают тип входа, диапазон, нижнюю и верхнюю границы, единицу, схему подключения и направление выходного сигнала. Ошибка конфигурации может полностью имитировать неисправность первичного датчика.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 2. Масштабирование</w:t>
            </w:r>
          </w:p>
          <w:p>
            <w:r>
              <w:t>Диапазон температуры 0…200 °C соответствует 4…20 мА.</w:t>
            </w:r>
          </w:p>
          <w:p>
            <w:r>
              <w:t>100 °C — 50 % диапазона, ожидаемый ток 12 мА.</w:t>
            </w:r>
          </w:p>
          <w:p>
            <w:r>
              <w:t>Если прибор выдаёт 8 мА при 100 °C, сначала проверяют конфигурацию диапазона и тип входа, затем выполняют регулировку по разрешённой методике.</w:t>
            </w:r>
          </w:p>
        </w:tc>
      </w:tr>
    </w:tbl>
    <w:p>
      <w:pPr>
        <w:pStyle w:val="Heading2"/>
      </w:pPr>
      <w:r>
        <w:t>3.5. Другие сложные измерительные каналы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vibration_channel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Канал виброконтроля</w:t>
      </w:r>
    </w:p>
    <w:p>
      <w:r>
        <w:t>Для виброконтроля важны монтаж преобразователя, кабель, питание/согласующее устройство, единица измерения и частотный диапазон. Ослабленное крепление может менять результат даже при полностью исправной электронике.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gas_analyze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Упрощённый газоаналитический канал</w:t>
      </w:r>
    </w:p>
    <w:p>
      <w:r>
        <w:t>В газоаналитических системах состояние сенсора, поток или диффузия пробы, загрязнение, влажность, температурная компенсация и состояние фильтров могут влиять на результат. Работы с реальным газоаналитическим оборудованием выполняют по его руководству, включая требования к контрольным смесям и безопасности.</w:t>
      </w:r>
    </w:p>
    <w:p>
      <w:pPr>
        <w:pStyle w:val="Heading1"/>
      </w:pPr>
      <w:r>
        <w:t>4. Занятие 4. Восстановление и замена узлов — 2 часа</w:t>
      </w:r>
    </w:p>
    <w:p>
      <w:pPr>
        <w:pStyle w:val="Heading2"/>
      </w:pPr>
      <w:r>
        <w:t>4.1. Дефектация: подтвердить, а не предположить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defect_decision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Решение по подтверждённому дефекту</w:t>
      </w:r>
    </w:p>
    <w:p>
      <w:r>
        <w:t>Дефектация — установление технического состояния узла и решения о дальнейших действиях. Замена узла без подтверждения причины может временно скрыть проблему или перенести неисправность на новый компонент.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Решение</w:t>
            </w:r>
          </w:p>
        </w:tc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Когда уместно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Обслужить / очистить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загрязнение или контактная проблема, допускаемая документацией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Отрегулировать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характеристика вне требуемого значения при исправном узле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Восстановить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ремонт разрешён, дефект локализован и контролируем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Заменить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узел неремонтопригоден, повреждён или ремонт не допускается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Передать в специализированный ремонт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нужны специальные средства, лицензированный/заводской ремонт или вскрытие не разрешено</w:t>
            </w:r>
          </w:p>
        </w:tc>
      </w:tr>
    </w:tbl>
    <w:p>
      <w:pPr>
        <w:pStyle w:val="Heading2"/>
      </w:pPr>
      <w:r>
        <w:t>4.2. Контакты, клеммы и разъёмы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contacts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15 — Последовательность обслуживания контактного узла</w:t>
      </w:r>
    </w:p>
    <w:p>
      <w:r>
        <w:t>Контактные поверхности осматривают на коррозию, перегрев, слабую фиксацию и механическое повреждение. После восстановления проверяют не только электрическую непрерывность, но и механическую надёжность.</w:t>
      </w:r>
    </w:p>
    <w:p>
      <w:pPr>
        <w:pStyle w:val="Heading2"/>
      </w:pPr>
      <w:r>
        <w:t>4.3. Источники питания и электронные платы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pcb_service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Безопасная логика работы с электронным узлом</w:t>
      </w:r>
    </w:p>
    <w:p>
      <w:r>
        <w:t>До работы с платой проверяют внешнее питание, предохранители, разъёмы и нагрузки. При вскрытии учитывают электростатическую чувствительность компонентов. Любая пайка или замена компонента допустима только если такой ремонт предусмотрен и есть возможность последующего контроля.</w:t>
      </w:r>
    </w:p>
    <w:p>
      <w:pPr>
        <w:pStyle w:val="ListBullet"/>
      </w:pPr>
      <w:r>
        <w:t>проверить визуально перегрев, вздутие, повреждение дорожек и загрязнение;</w:t>
      </w:r>
    </w:p>
    <w:p>
      <w:pPr>
        <w:pStyle w:val="ListBullet"/>
      </w:pPr>
      <w:r>
        <w:t>проверить питающие напряжения по документации;</w:t>
      </w:r>
    </w:p>
    <w:p>
      <w:pPr>
        <w:pStyle w:val="ListBullet"/>
      </w:pPr>
      <w:r>
        <w:t>сравнить симптом с функциональными узлами платы;</w:t>
      </w:r>
    </w:p>
    <w:p>
      <w:pPr>
        <w:pStyle w:val="ListBullet"/>
      </w:pPr>
      <w:r>
        <w:t>не менять компоненты «на пробу» без диагностического основания;</w:t>
      </w:r>
    </w:p>
    <w:p>
      <w:pPr>
        <w:pStyle w:val="ListBullet"/>
      </w:pPr>
      <w:r>
        <w:t>после ремонта очистить и осмотреть место пайки и провести функциональный контроль.</w:t>
      </w:r>
    </w:p>
    <w:p>
      <w:pPr>
        <w:pStyle w:val="Heading2"/>
      </w:pPr>
      <w:r>
        <w:t>4.4. Конфигурация как часть ремонтопригодности</w:t>
      </w:r>
    </w:p>
    <w:p>
      <w:r>
        <w:t>Замена электронного модуля может потребовать восстановления диапазона, типа входа, единиц, фильтров, адреса связи, аварийных уровней и других параметров. Поэтому конфигурацию сохраняют до замены, если прибор и процедура это позволяют.</w:t>
      </w:r>
    </w:p>
    <w:p>
      <w:r>
        <w:t>После загрузки параметров сравнивают не только файл конфигурации, но и фактическое поведение канала на контрольных воздействиях.</w:t>
      </w:r>
    </w:p>
    <w:p>
      <w:pPr>
        <w:pStyle w:val="Heading2"/>
      </w:pPr>
      <w:r>
        <w:t>4.5. Механические и пневматические узлы</w:t>
      </w:r>
    </w:p>
    <w:p>
      <w:r>
        <w:t>В механических узлах оценивают износ, люфты, загрязнение, трение и состояние уплотнений. В пневматических — герметичность, чистоту каналов, фильтрацию и давление питания. Смазочные материалы и уплотнения выбирают только по документации оборудования.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Производственная ситуация 3</w:t>
            </w:r>
          </w:p>
          <w:p>
            <w:r>
              <w:t>Пневматический преобразователь медленно возвращается после изменения задания.</w:t>
            </w:r>
          </w:p>
          <w:p>
            <w:r>
              <w:t>До регулировки проверяют давление питания, фильтр, утечки, загрязнение дросселей и механическое заедание.</w:t>
            </w:r>
          </w:p>
          <w:p>
            <w:r>
              <w:t>Регулировка не должна компенсировать физический дефект.</w:t>
            </w:r>
          </w:p>
        </w:tc>
      </w:tr>
    </w:tbl>
    <w:p>
      <w:pPr>
        <w:pStyle w:val="Heading1"/>
      </w:pPr>
      <w:r>
        <w:t>5. Занятие 5. Регулировка, контроль и сдача — 2 часа</w:t>
      </w:r>
    </w:p>
    <w:p>
      <w:pPr>
        <w:pStyle w:val="Heading2"/>
      </w:pPr>
      <w:r>
        <w:t>5.1. Регулировка нуля и диапазона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6_zero_span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16 — Правильная последовательность ZERO / SPAN</w:t>
      </w:r>
    </w:p>
    <w:p>
      <w:r>
        <w:t>Ноль и диапазон могут взаимно влиять. Поэтому регулировку выполняют итерационно: нижняя точка → верхняя точка → повторная нижняя → повторная верхняя, затем проверяют промежуточные точки.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 3. Датчик 0…1,6 МПа / 4–20 мА</w:t>
            </w:r>
          </w:p>
          <w:p>
            <w:r>
              <w:t>Нижняя точка: 0 МПа → 4 мА.</w:t>
            </w:r>
          </w:p>
          <w:p>
            <w:r>
              <w:t>Средняя точка: 0,8 МПа → 12 мА.</w:t>
            </w:r>
          </w:p>
          <w:p>
            <w:r>
              <w:t>Верхняя точка: 1,6 МПа → 20 мА.</w:t>
            </w:r>
          </w:p>
          <w:p>
            <w:r>
              <w:t>После корректировки верхней точки нижнюю проверяют повторно.</w:t>
            </w:r>
          </w:p>
        </w:tc>
      </w:tr>
    </w:tbl>
    <w:p>
      <w:pPr>
        <w:pStyle w:val="Heading2"/>
      </w:pPr>
      <w:r>
        <w:t>5.2. Проверка характеристики</w:t>
      </w:r>
    </w:p>
    <w:p>
      <w:r>
        <w:t>Контроль одной точки недостаточен, если неисправность могла затронуть линейность или диапазон. Число точек, направление хода и допустимые отклонения задаются методикой для конкретного прибора. Учебная лаборатория использует несколько точек, чтобы сформировать привычку проверять весь диапазон.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28"/>
        <w:gridCol w:w="2028"/>
        <w:gridCol w:w="2028"/>
        <w:gridCol w:w="2028"/>
        <w:gridCol w:w="2028"/>
      </w:tblGrid>
      <w:tr>
        <w:tc>
          <w:tcPr>
            <w:tcW w:type="dxa" w:w="2028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X</w:t>
            </w:r>
          </w:p>
        </w:tc>
        <w:tc>
          <w:tcPr>
            <w:tcW w:type="dxa" w:w="2028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Iэт</w:t>
            </w:r>
          </w:p>
        </w:tc>
        <w:tc>
          <w:tcPr>
            <w:tcW w:type="dxa" w:w="2028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Iизм</w:t>
            </w:r>
          </w:p>
        </w:tc>
        <w:tc>
          <w:tcPr>
            <w:tcW w:type="dxa" w:w="2028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ΔI</w:t>
            </w:r>
          </w:p>
        </w:tc>
        <w:tc>
          <w:tcPr>
            <w:tcW w:type="dxa" w:w="2028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Вывод</w:t>
            </w:r>
          </w:p>
        </w:tc>
      </w:tr>
      <w:tr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0 %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4,00 мА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25 %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8,00 мА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50 %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12,00 мА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75 %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16,00 мА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100 %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20,00 мА</w:t>
            </w:r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2028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</w:tbl>
    <w:p>
      <w:pPr>
        <w:pStyle w:val="Heading2"/>
      </w:pPr>
      <w:r>
        <w:t>5.3. Сигнализация и дискретные функции</w:t>
      </w:r>
    </w:p>
    <w:p>
      <w:r>
        <w:t>Если прибор участвует в сигнализации или защите, после обслуживания проверяют не только аналоговый выход, но и предусмотренные дискретные функции: реле, диагностический статус, индикацию, направление срабатывания и возврат. Точные уставки и гистерезис берут из задания и документации.</w:t>
      </w:r>
    </w:p>
    <w:p>
      <w:pPr>
        <w:pStyle w:val="Heading2"/>
      </w:pPr>
      <w:r>
        <w:t>5.4. Контроль после сборки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7_final_acceptance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17 — Финальная проверка перед сдачей</w:t>
      </w:r>
    </w:p>
    <w:p>
      <w:pPr>
        <w:pStyle w:val="ListBullet"/>
      </w:pPr>
      <w:r>
        <w:t>корпус, крышки и уплотнения установлены корректно;</w:t>
      </w:r>
    </w:p>
    <w:p>
      <w:pPr>
        <w:pStyle w:val="ListBullet"/>
      </w:pPr>
      <w:r>
        <w:t>клеммы и разъёмы закреплены, маркировка восстановлена;</w:t>
      </w:r>
    </w:p>
    <w:p>
      <w:pPr>
        <w:pStyle w:val="ListBullet"/>
      </w:pPr>
      <w:r>
        <w:t>временные перемычки и измерительные приборы удалены;</w:t>
      </w:r>
    </w:p>
    <w:p>
      <w:pPr>
        <w:pStyle w:val="ListBullet"/>
      </w:pPr>
      <w:r>
        <w:t>штатная схема восстановлена;</w:t>
      </w:r>
    </w:p>
    <w:p>
      <w:pPr>
        <w:pStyle w:val="ListBullet"/>
      </w:pPr>
      <w:r>
        <w:t>характеристика и требуемые функции проверены;</w:t>
      </w:r>
    </w:p>
    <w:p>
      <w:pPr>
        <w:pStyle w:val="ListBullet"/>
      </w:pPr>
      <w:r>
        <w:t>результаты и выполненные действия документированы.</w:t>
      </w:r>
    </w:p>
    <w:p>
      <w:pPr>
        <w:pStyle w:val="Heading2"/>
      </w:pPr>
      <w:r>
        <w:t>5.5. Итоговая запись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86144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8_report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861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18 — Структура краткой записи о выполненной работе</w:t>
      </w:r>
    </w:p>
    <w:p>
      <w:r>
        <w:t>Хорошая запись отвечает на четыре вопроса: что было неисправно, чем это подтверждено, что сделано и каким контролем подтверждён результат. Формулировка «прибор отремонтирован» без фактов мало полезна.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 записи</w:t>
            </w:r>
          </w:p>
          <w:p>
            <w:r>
              <w:t>PT-101: на АРМ отсутствовал сигнал при наличии локального показания.</w:t>
            </w:r>
          </w:p>
          <w:p>
            <w:r>
              <w:t>Измерено: на выходе датчика 12,1 мА, после клеммной коробки 0 мА; обнаружен обрыв жилы.</w:t>
            </w:r>
          </w:p>
          <w:p>
            <w:r>
              <w:t>Кабельный участок восстановлен по разрешённой процедуре, соединения проверены.</w:t>
            </w:r>
          </w:p>
          <w:p>
            <w:r>
              <w:t>Контроль: 4,0 / 12,0 / 20,0 мА передаются на AI, инженерное значение на АРМ соответствует контрольным точкам.</w:t>
            </w:r>
          </w:p>
        </w:tc>
      </w:tr>
    </w:tbl>
    <w:p>
      <w:pPr>
        <w:pStyle w:val="Heading1"/>
      </w:pPr>
      <w:r>
        <w:t>6. Практическая часть — 2 часа</w:t>
      </w:r>
    </w:p>
    <w:p>
      <w:r>
        <w:t>Практика выполняется в существующей интерактивной ремонтной лаборатории /maintenance.php?context=grade5-topic13. Виртуальный стенд позволяет безопасно пройти полный цикл от подготовки до отчёта.</w:t>
      </w:r>
    </w:p>
    <w:p>
      <w:r>
        <w:t>1. Расставить этапы безопасной подготовки перед демонтажем датчика давления.</w:t>
      </w:r>
    </w:p>
    <w:p>
      <w:r>
        <w:t>2. По измерениям в точках «датчик → линия → AI → АРМ» найти границу неисправности.</w:t>
      </w:r>
    </w:p>
    <w:p>
      <w:r>
        <w:t>3. Отрегулировать учебный преобразователь давления 0–1,6 МПа / 4–20 мА: ноль, диапазон, несколько контрольных точек.</w:t>
      </w:r>
    </w:p>
    <w:p>
      <w:r>
        <w:t>4. Настроить нормирующий преобразователь температуры на Pt100 и диапазон 0–200 °C и проверить выход 4–20 мА.</w:t>
      </w:r>
    </w:p>
    <w:p>
      <w:r>
        <w:t>5. Решить набор ситуаций по выбору действия: восстановить, заменить или передать узел в специализированный ремонт.</w:t>
      </w:r>
    </w:p>
    <w:p>
      <w:r>
        <w:t>6. Сформировать итоговый отчёт: объект, дефект, выполненные действия и контрольный результат.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Этап</w:t>
            </w:r>
          </w:p>
        </w:tc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Что зафиксировать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Подготовка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виды энергии, безопасное состояние, исходные данные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Диагностика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измерения в контрольных точках и заключение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Давление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контрольные точки до/после регулировки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Температура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тип входа, диапазон и выходной ток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Решение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обоснование восстановления/замены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Сдача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контроль и итоговая запись</w:t>
            </w:r>
          </w:p>
        </w:tc>
      </w:tr>
    </w:tbl>
    <w:p>
      <w:pPr>
        <w:pStyle w:val="Heading1"/>
      </w:pPr>
      <w:r>
        <w:t>7. Контрольные вопросы и производственные ситуации</w:t>
      </w:r>
    </w:p>
    <w:p>
      <w:r>
        <w:t>1. Почему ТО сложного КИП начинается с задания и схемы, а не с разборки?</w:t>
      </w:r>
    </w:p>
    <w:p>
      <w:r>
        <w:t>2. Какие данные желательно зафиксировать до вмешательства?</w:t>
      </w:r>
    </w:p>
    <w:p>
      <w:r>
        <w:t>3. Почему отключение сигнальной цепи не гарантирует безопасное состояние датчика давления?</w:t>
      </w:r>
    </w:p>
    <w:p>
      <w:r>
        <w:t>4. Что такое граница неисправности в измерительном канале?</w:t>
      </w:r>
    </w:p>
    <w:p>
      <w:r>
        <w:t>5. Как сравнение сигнала на датчике и на AI помогает локализовать дефект?</w:t>
      </w:r>
    </w:p>
    <w:p>
      <w:r>
        <w:t>6. Почему напряжение источника нужно оценивать в рабочем режиме?</w:t>
      </w:r>
    </w:p>
    <w:p>
      <w:r>
        <w:t>7. Какие дефекты кабеля и клемм могут создавать нестабильный сигнал?</w:t>
      </w:r>
    </w:p>
    <w:p>
      <w:r>
        <w:t>8. Почему ошибочная конфигурация может выглядеть как аппаратный дефект?</w:t>
      </w:r>
    </w:p>
    <w:p>
      <w:r>
        <w:t>9. Какие элементы процесса влияют на результат датчика давления кроме электроники?</w:t>
      </w:r>
    </w:p>
    <w:p>
      <w:r>
        <w:t>10. Почему состояние импульсной линии является частью диагностики?</w:t>
      </w:r>
    </w:p>
    <w:p>
      <w:r>
        <w:t>11. Чем отличаются двух-, трёх- и четырёхпроводные подключения Pt100?</w:t>
      </w:r>
    </w:p>
    <w:p>
      <w:r>
        <w:t>12. Что нужно проверить перед настройкой преобразователя температуры?</w:t>
      </w:r>
    </w:p>
    <w:p>
      <w:r>
        <w:t>13. Почему ослабленное крепление вибродатчика может изменить показания?</w:t>
      </w:r>
    </w:p>
    <w:p>
      <w:r>
        <w:t>14. Почему газоаналитический сенсор нельзя обслуживать по универсальной инструкции?</w:t>
      </w:r>
    </w:p>
    <w:p>
      <w:r>
        <w:t>15. Когда дефектный узел следует заменить, а не ремонтировать?</w:t>
      </w:r>
    </w:p>
    <w:p>
      <w:r>
        <w:t>16. Зачем сохранять конфигурацию перед заменой электронного модуля?</w:t>
      </w:r>
    </w:p>
    <w:p>
      <w:r>
        <w:t>17. Почему регулировка не должна маскировать механический дефект?</w:t>
      </w:r>
    </w:p>
    <w:p>
      <w:r>
        <w:t>18. Зачем после SPAN снова проверять ZERO?</w:t>
      </w:r>
    </w:p>
    <w:p>
      <w:r>
        <w:t>19. Почему после ремонта полезно проверять несколько точек диапазона?</w:t>
      </w:r>
    </w:p>
    <w:p>
      <w:r>
        <w:t>20. Какие сведения должна содержать итоговая запись о ТО?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Итоговая производственная ситуация</w:t>
            </w:r>
          </w:p>
          <w:p>
            <w:r>
              <w:t>Датчик давления 0…1,6 МПа показывает локально 0,80 МПа.</w:t>
            </w:r>
          </w:p>
          <w:p>
            <w:r>
              <w:t>На его выходе измерено 12,02 мА, на входе AI — 12,02 мА, на АРМ — 0,40 МПа.</w:t>
            </w:r>
          </w:p>
          <w:p>
            <w:r>
              <w:t>Датчик и линия передают корректный электрический сигнал.</w:t>
            </w:r>
          </w:p>
          <w:p>
            <w:r>
              <w:t>Не следует регулировать датчик: нужно проверить инженерный диапазон/масштабирование канала в системе управления.</w:t>
            </w:r>
          </w:p>
        </w:tc>
      </w:tr>
    </w:tbl>
    <w:p>
      <w:r>
        <w:br w:type="page"/>
      </w:r>
    </w:p>
    <w:p>
      <w:pPr>
        <w:pStyle w:val="Heading1"/>
      </w:pPr>
      <w:r>
        <w:t>8. Методические и безопасностные ориентиры</w:t>
      </w:r>
    </w:p>
    <w:p>
      <w:r>
        <w:t>Полный конспект предназначен для учебной подготовки. Конкретные значения допусков, точки проверки, режимы разборки, материалы, моменты затяжки, способы очистки, требования к герметичности и электрической безопасности определяются документацией конкретного КИП и локальными процедурами предприятия.</w:t>
      </w:r>
    </w:p>
    <w:p>
      <w:r>
        <w:t>Для средств измерений, участвующих в регулируемой метрологической деятельности, техническое обслуживание и ремонт не заменяют предусмотренную процедуру поверки или иного метрологического подтверждения. После ремонта необходимо определить, какие официальные действия требуются до возврата средства в применение.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Главный принцип. </w:t>
            </w:r>
            <w:r>
              <w:t>после обслуживания прибор должен быть не просто собран, а проверен в тех функциях и диапазонах, которые могли быть затронуты вмешательством.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МДК.01.01 · тема 1.3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