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Карточки и контрольный тест ОП.09</w:t>
      </w:r>
    </w:p>
    <w:p>
      <w:pPr>
        <w:spacing w:after="100"/>
      </w:pPr>
      <w:r>
        <w:t>Учебный курс 4-го разряда · ОП.09 «Слесарное дело»</w:t>
      </w:r>
    </w:p>
    <w:p>
      <w:pPr>
        <w:pStyle w:val="Heading1"/>
      </w:pPr>
      <w:r>
        <w:t>Контрольный тест: 20 заданий</w:t>
      </w:r>
    </w:p>
    <w:p>
      <w:pPr>
        <w:spacing w:after="100"/>
      </w:pPr>
      <w:r>
        <w:t>В каждом задании один правильный ответ. Проверяйте по ключу после выполнения.</w:t>
      </w:r>
    </w:p>
    <w:p>
      <w:pPr>
        <w:pStyle w:val="Heading2"/>
      </w:pPr>
      <w:r>
        <w:t>Вопрос 1. Для чего необходимы слесарные тиски?</w:t>
      </w:r>
    </w:p>
    <w:p>
      <w:pPr>
        <w:pStyle w:val="ListBullet"/>
        <w:spacing w:after="100"/>
      </w:pPr>
      <w:r>
        <w:t>Удержание заготовки при обработке</w:t>
      </w:r>
    </w:p>
    <w:p>
      <w:pPr>
        <w:pStyle w:val="ListBullet"/>
        <w:spacing w:after="100"/>
      </w:pPr>
      <w:r>
        <w:t>Измерение силы тока</w:t>
      </w:r>
    </w:p>
    <w:p>
      <w:pPr>
        <w:pStyle w:val="ListBullet"/>
        <w:spacing w:after="100"/>
      </w:pPr>
      <w:r>
        <w:t>Хранение смазки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2. Что называют разметкой?</w:t>
      </w:r>
    </w:p>
    <w:p>
      <w:pPr>
        <w:pStyle w:val="ListBullet"/>
        <w:spacing w:after="100"/>
      </w:pPr>
      <w:r>
        <w:t>Удаление заусенца</w:t>
      </w:r>
    </w:p>
    <w:p>
      <w:pPr>
        <w:pStyle w:val="ListBullet"/>
        <w:spacing w:after="100"/>
      </w:pPr>
      <w:r>
        <w:t>Перенос линий и точек чертежа на заготовку</w:t>
      </w:r>
    </w:p>
    <w:p>
      <w:pPr>
        <w:pStyle w:val="ListBullet"/>
        <w:spacing w:after="100"/>
      </w:pPr>
      <w:r>
        <w:t>Притирку уплотнений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3. Какой инструмент служит для опиливания металла?</w:t>
      </w:r>
    </w:p>
    <w:p>
      <w:pPr>
        <w:pStyle w:val="ListBullet"/>
        <w:spacing w:after="100"/>
      </w:pPr>
      <w:r>
        <w:t>Метчик</w:t>
      </w:r>
    </w:p>
    <w:p>
      <w:pPr>
        <w:pStyle w:val="ListBullet"/>
        <w:spacing w:after="100"/>
      </w:pPr>
      <w:r>
        <w:t>Штангенциркуль</w:t>
      </w:r>
    </w:p>
    <w:p>
      <w:pPr>
        <w:pStyle w:val="ListBullet"/>
        <w:spacing w:after="100"/>
      </w:pPr>
      <w:r>
        <w:t>Напильник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4. Почему запрещено работать напильником без рукоятки?</w:t>
      </w:r>
    </w:p>
    <w:p>
      <w:pPr>
        <w:pStyle w:val="ListBullet"/>
        <w:spacing w:after="100"/>
      </w:pPr>
      <w:r>
        <w:t>Появляется риск травмы от хвостовика</w:t>
      </w:r>
    </w:p>
    <w:p>
      <w:pPr>
        <w:pStyle w:val="ListBullet"/>
        <w:spacing w:after="100"/>
      </w:pPr>
      <w:r>
        <w:t>Увеличивается точность</w:t>
      </w:r>
    </w:p>
    <w:p>
      <w:pPr>
        <w:pStyle w:val="ListBullet"/>
        <w:spacing w:after="100"/>
      </w:pPr>
      <w:r>
        <w:t>Инструмент становится магнитным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5. Что применяют для сверления отверстий?</w:t>
      </w:r>
    </w:p>
    <w:p>
      <w:pPr>
        <w:pStyle w:val="ListBullet"/>
        <w:spacing w:after="100"/>
      </w:pPr>
      <w:r>
        <w:t>Сверло</w:t>
      </w:r>
    </w:p>
    <w:p>
      <w:pPr>
        <w:pStyle w:val="ListBullet"/>
        <w:spacing w:after="100"/>
      </w:pPr>
      <w:r>
        <w:t>Надфиль</w:t>
      </w:r>
    </w:p>
    <w:p>
      <w:pPr>
        <w:pStyle w:val="ListBullet"/>
        <w:spacing w:after="100"/>
      </w:pPr>
      <w:r>
        <w:t>Микрометр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6. Чем нарезают внутреннюю резьбу вручную?</w:t>
      </w:r>
    </w:p>
    <w:p>
      <w:pPr>
        <w:pStyle w:val="ListBullet"/>
        <w:spacing w:after="100"/>
      </w:pPr>
      <w:r>
        <w:t>Плашкой</w:t>
      </w:r>
    </w:p>
    <w:p>
      <w:pPr>
        <w:pStyle w:val="ListBullet"/>
        <w:spacing w:after="100"/>
      </w:pPr>
      <w:r>
        <w:t>Метчиком</w:t>
      </w:r>
    </w:p>
    <w:p>
      <w:pPr>
        <w:pStyle w:val="ListBullet"/>
        <w:spacing w:after="100"/>
      </w:pPr>
      <w:r>
        <w:t>Чертилкой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7. Для чего предназначена плашка?</w:t>
      </w:r>
    </w:p>
    <w:p>
      <w:pPr>
        <w:pStyle w:val="ListBullet"/>
        <w:spacing w:after="100"/>
      </w:pPr>
      <w:r>
        <w:t>Для нарезания наружной резьбы</w:t>
      </w:r>
    </w:p>
    <w:p>
      <w:pPr>
        <w:pStyle w:val="ListBullet"/>
        <w:spacing w:after="100"/>
      </w:pPr>
      <w:r>
        <w:t>Для измерения радиуса</w:t>
      </w:r>
    </w:p>
    <w:p>
      <w:pPr>
        <w:pStyle w:val="ListBullet"/>
        <w:spacing w:after="100"/>
      </w:pPr>
      <w:r>
        <w:t>Для удаления смазки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8. Что означает размер 12,00 ± 0,10 мм?</w:t>
      </w:r>
    </w:p>
    <w:p>
      <w:pPr>
        <w:pStyle w:val="ListBullet"/>
        <w:spacing w:after="100"/>
      </w:pPr>
      <w:r>
        <w:t>Допустимо от 12,10 до 12,20</w:t>
      </w:r>
    </w:p>
    <w:p>
      <w:pPr>
        <w:pStyle w:val="ListBullet"/>
        <w:spacing w:after="100"/>
      </w:pPr>
      <w:r>
        <w:t>Допустимо от 11,90 до 12,10</w:t>
      </w:r>
    </w:p>
    <w:p>
      <w:pPr>
        <w:pStyle w:val="ListBullet"/>
        <w:spacing w:after="100"/>
      </w:pPr>
      <w:r>
        <w:t>Никаких пределов нет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9. Какая формула выражает приблизительный диаметр сверла для ряда метрических резьб?</w:t>
      </w:r>
    </w:p>
    <w:p>
      <w:pPr>
        <w:pStyle w:val="ListBullet"/>
        <w:spacing w:after="100"/>
      </w:pPr>
      <w:r>
        <w:t>d≈D−P с проверкой по таблице</w:t>
      </w:r>
    </w:p>
    <w:p>
      <w:pPr>
        <w:pStyle w:val="ListBullet"/>
        <w:spacing w:after="100"/>
      </w:pPr>
      <w:r>
        <w:t>d≈D+P во всех случаях</w:t>
      </w:r>
    </w:p>
    <w:p>
      <w:pPr>
        <w:pStyle w:val="ListBullet"/>
        <w:spacing w:after="100"/>
      </w:pPr>
      <w:r>
        <w:t>d≈3D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10. При нарезании резьбы важно контролировать</w:t>
      </w:r>
    </w:p>
    <w:p>
      <w:pPr>
        <w:pStyle w:val="ListBullet"/>
        <w:spacing w:after="100"/>
      </w:pPr>
      <w:r>
        <w:t>Только цвет детали</w:t>
      </w:r>
    </w:p>
    <w:p>
      <w:pPr>
        <w:pStyle w:val="ListBullet"/>
        <w:spacing w:after="100"/>
      </w:pPr>
      <w:r>
        <w:t>Соосность и применение технологии</w:t>
      </w:r>
    </w:p>
    <w:p>
      <w:pPr>
        <w:pStyle w:val="ListBullet"/>
        <w:spacing w:after="100"/>
      </w:pPr>
      <w:r>
        <w:t>Только дату выпуска метчика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11. Где фиксируют окончательные размеры?</w:t>
      </w:r>
    </w:p>
    <w:p>
      <w:pPr>
        <w:pStyle w:val="ListBullet"/>
        <w:spacing w:after="100"/>
      </w:pPr>
      <w:r>
        <w:t>В личных заметках без проверок</w:t>
      </w:r>
    </w:p>
    <w:p>
      <w:pPr>
        <w:pStyle w:val="ListBullet"/>
        <w:spacing w:after="100"/>
      </w:pPr>
      <w:r>
        <w:t>В документах контроля по технологии</w:t>
      </w:r>
    </w:p>
    <w:p>
      <w:pPr>
        <w:pStyle w:val="ListBullet"/>
        <w:spacing w:after="100"/>
      </w:pPr>
      <w:r>
        <w:t>В каталоге канцелярии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12. Штангенциркуль используют для</w:t>
      </w:r>
    </w:p>
    <w:p>
      <w:pPr>
        <w:pStyle w:val="ListBullet"/>
        <w:spacing w:after="100"/>
      </w:pPr>
      <w:r>
        <w:t>Контроля наружных и внутренних размеров в пределах исполнения</w:t>
      </w:r>
    </w:p>
    <w:p>
      <w:pPr>
        <w:pStyle w:val="ListBullet"/>
        <w:spacing w:after="100"/>
      </w:pPr>
      <w:r>
        <w:t>Определения состава газа</w:t>
      </w:r>
    </w:p>
    <w:p>
      <w:pPr>
        <w:pStyle w:val="ListBullet"/>
        <w:spacing w:after="100"/>
      </w:pPr>
      <w:r>
        <w:t>Проверки сопротивления изоляции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13. Для точного измерения толщины в подходящем диапазоне применяют</w:t>
      </w:r>
    </w:p>
    <w:p>
      <w:pPr>
        <w:pStyle w:val="ListBullet"/>
        <w:spacing w:after="100"/>
      </w:pPr>
      <w:r>
        <w:t>Микрометр</w:t>
      </w:r>
    </w:p>
    <w:p>
      <w:pPr>
        <w:pStyle w:val="ListBullet"/>
        <w:spacing w:after="100"/>
      </w:pPr>
      <w:r>
        <w:t>Кернер</w:t>
      </w:r>
    </w:p>
    <w:p>
      <w:pPr>
        <w:pStyle w:val="ListBullet"/>
        <w:spacing w:after="100"/>
      </w:pPr>
      <w:r>
        <w:t>Зубило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14. Когда безопасно удалять стружку со сверлильного оборудования?</w:t>
      </w:r>
    </w:p>
    <w:p>
      <w:pPr>
        <w:pStyle w:val="ListBullet"/>
        <w:spacing w:after="100"/>
      </w:pPr>
      <w:r>
        <w:t>При вращении сверла рукой</w:t>
      </w:r>
    </w:p>
    <w:p>
      <w:pPr>
        <w:pStyle w:val="ListBullet"/>
        <w:spacing w:after="100"/>
      </w:pPr>
      <w:r>
        <w:t>После безопасной остановки подходящим инструментом</w:t>
      </w:r>
    </w:p>
    <w:p>
      <w:pPr>
        <w:pStyle w:val="ListBullet"/>
        <w:spacing w:after="100"/>
      </w:pPr>
      <w:r>
        <w:t>Сдувать в глаза напарнику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15. Что недопустимо при ремонте Ex-прибора?</w:t>
      </w:r>
    </w:p>
    <w:p>
      <w:pPr>
        <w:pStyle w:val="ListBullet"/>
        <w:spacing w:after="100"/>
      </w:pPr>
      <w:r>
        <w:t>Контроль документации</w:t>
      </w:r>
    </w:p>
    <w:p>
      <w:pPr>
        <w:pStyle w:val="ListBullet"/>
        <w:spacing w:after="100"/>
      </w:pPr>
      <w:r>
        <w:t>Самовольное изменение корпуса и крепежа</w:t>
      </w:r>
    </w:p>
    <w:p>
      <w:pPr>
        <w:pStyle w:val="ListBullet"/>
        <w:spacing w:after="100"/>
      </w:pPr>
      <w:r>
        <w:t>Проверка комплектности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16. Как обрабатывать устройство под давлением?</w:t>
      </w:r>
    </w:p>
    <w:p>
      <w:pPr>
        <w:pStyle w:val="ListBullet"/>
        <w:spacing w:after="100"/>
      </w:pPr>
      <w:r>
        <w:t>Как обычно в тисках</w:t>
      </w:r>
    </w:p>
    <w:p>
      <w:pPr>
        <w:pStyle w:val="ListBullet"/>
        <w:spacing w:after="100"/>
      </w:pPr>
      <w:r>
        <w:t>Быстрее, чтобы снизить риск</w:t>
      </w:r>
    </w:p>
    <w:p>
      <w:pPr>
        <w:pStyle w:val="ListBullet"/>
        <w:spacing w:after="100"/>
      </w:pPr>
      <w:r>
        <w:t>Не начинать без вывода в безопасное состояние и разрешённых процедур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17. Что рекомендуется перед контролем размера детали?</w:t>
      </w:r>
    </w:p>
    <w:p>
      <w:pPr>
        <w:pStyle w:val="ListBullet"/>
        <w:spacing w:after="100"/>
      </w:pPr>
      <w:r>
        <w:t>Оставить заусенцы</w:t>
      </w:r>
    </w:p>
    <w:p>
      <w:pPr>
        <w:pStyle w:val="ListBullet"/>
        <w:spacing w:after="100"/>
      </w:pPr>
      <w:r>
        <w:t>Очистить и снять заусенцы по технологии</w:t>
      </w:r>
    </w:p>
    <w:p>
      <w:pPr>
        <w:pStyle w:val="ListBullet"/>
        <w:spacing w:after="100"/>
      </w:pPr>
      <w:r>
        <w:t>Увеличить усилие измерителя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18. Можно ли произвольно заменить крепёж в узле ПАЗ?</w:t>
      </w:r>
    </w:p>
    <w:p>
      <w:pPr>
        <w:pStyle w:val="ListBullet"/>
        <w:spacing w:after="100"/>
      </w:pPr>
      <w:r>
        <w:t>Да, если похож</w:t>
      </w:r>
    </w:p>
    <w:p>
      <w:pPr>
        <w:pStyle w:val="ListBullet"/>
        <w:spacing w:after="100"/>
      </w:pPr>
      <w:r>
        <w:t>Нет, нужна документация и разрешённая технология</w:t>
      </w:r>
    </w:p>
    <w:p>
      <w:pPr>
        <w:pStyle w:val="ListBullet"/>
        <w:spacing w:after="100"/>
      </w:pPr>
      <w:r>
        <w:t>Да, если цена ниже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19. Для чего предназначены щупы?</w:t>
      </w:r>
    </w:p>
    <w:p>
      <w:pPr>
        <w:pStyle w:val="ListBullet"/>
        <w:spacing w:after="100"/>
      </w:pPr>
      <w:r>
        <w:t>Измерять зазоры в пределах метода</w:t>
      </w:r>
    </w:p>
    <w:p>
      <w:pPr>
        <w:pStyle w:val="ListBullet"/>
        <w:spacing w:after="100"/>
      </w:pPr>
      <w:r>
        <w:t>Сверлить сталь</w:t>
      </w:r>
    </w:p>
    <w:p>
      <w:pPr>
        <w:pStyle w:val="ListBullet"/>
        <w:spacing w:after="100"/>
      </w:pPr>
      <w:r>
        <w:t>Измерять газовый расход</w:t>
      </w:r>
    </w:p>
    <w:p>
      <w:pPr>
        <w:spacing w:after="100"/>
      </w:pPr>
      <w:r>
        <w:t>Ответ: ______________________________</w:t>
      </w:r>
    </w:p>
    <w:p>
      <w:pPr>
        <w:pStyle w:val="Heading2"/>
      </w:pPr>
      <w:r>
        <w:t>Вопрос 20. Почему неподходящий растворитель опасен?</w:t>
      </w:r>
    </w:p>
    <w:p>
      <w:pPr>
        <w:pStyle w:val="ListBullet"/>
        <w:spacing w:after="100"/>
      </w:pPr>
      <w:r>
        <w:t>Может разрушить покрытия и уплотнения</w:t>
      </w:r>
    </w:p>
    <w:p>
      <w:pPr>
        <w:pStyle w:val="ListBullet"/>
        <w:spacing w:after="100"/>
      </w:pPr>
      <w:r>
        <w:t>Всегда повышает точность</w:t>
      </w:r>
    </w:p>
    <w:p>
      <w:pPr>
        <w:pStyle w:val="ListBullet"/>
        <w:spacing w:after="100"/>
      </w:pPr>
      <w:r>
        <w:t>Убирает необходимость проверки</w:t>
      </w:r>
    </w:p>
    <w:p>
      <w:pPr>
        <w:spacing w:after="100"/>
      </w:pPr>
      <w:r>
        <w:t>Ответ: ______________________________</w:t>
      </w:r>
    </w:p>
    <w:p>
      <w:pPr>
        <w:pStyle w:val="Heading1"/>
      </w:pPr>
      <w:r>
        <w:t>Ключ преподавателя</w:t>
      </w:r>
    </w:p>
    <w:p>
      <w:pPr>
        <w:spacing w:after="100"/>
      </w:pPr>
      <w:r>
        <w:t>1: А; 2: Б; 3: В; 4: А; 5: А; 6: Б; 7: А; 8: Б; 9: А; 10: Б; 11: Б; 12: А; 13: А; 14: Б; 15: Б; 16: В; 17: Б; 18: Б; 19: А; 20: А.</w:t>
      </w:r>
    </w:p>
    <w:p>
      <w:pPr>
        <w:pStyle w:val="Heading2"/>
      </w:pPr>
      <w:r>
        <w:t>Оценивание</w:t>
      </w:r>
    </w:p>
    <w:p>
      <w:pPr>
        <w:spacing w:after="100"/>
      </w:pPr>
      <w:r>
        <w:t>18–20 правильных — отлично, 15–17 — хорошо, 11–14 — требуется повторить отдельные операции, менее 11 — дополнительное изучение. Критические нарушения безопасности требуют отдельного разбора независимо от тестового результата.</w:t>
      </w:r>
    </w:p>
    <w:sectPr w:rsidR="00FC693F" w:rsidRPr="0006063C" w:rsidSect="00034616">
      <w:pgSz w:w="12240" w:h="15840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